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8765C" w:rsidP="00E71FC3">
      <w:pPr>
        <w:pStyle w:val="NoSpacing"/>
      </w:pPr>
      <w:r>
        <w:rPr>
          <w:u w:val="single"/>
        </w:rPr>
        <w:t>Joan de la WARRE</w:t>
      </w:r>
      <w:r>
        <w:t xml:space="preserve">       (d.1420)</w:t>
      </w:r>
    </w:p>
    <w:p w:rsidR="0098765C" w:rsidRDefault="0098765C" w:rsidP="00E71FC3">
      <w:pPr>
        <w:pStyle w:val="NoSpacing"/>
      </w:pPr>
    </w:p>
    <w:p w:rsidR="0098765C" w:rsidRDefault="0098765C" w:rsidP="00E71FC3">
      <w:pPr>
        <w:pStyle w:val="NoSpacing"/>
      </w:pPr>
    </w:p>
    <w:p w:rsidR="0098765C" w:rsidRDefault="0098765C" w:rsidP="00E71FC3">
      <w:pPr>
        <w:pStyle w:val="NoSpacing"/>
      </w:pPr>
      <w:r>
        <w:t>Daughter of Roger, Lord de la Warre.  (C.P. IV p.152)</w:t>
      </w:r>
    </w:p>
    <w:p w:rsidR="0098765C" w:rsidRDefault="0098765C" w:rsidP="00E71FC3">
      <w:pPr>
        <w:pStyle w:val="NoSpacing"/>
      </w:pPr>
      <w:r>
        <w:t>1 = Sir Ralph Welyngton.</w:t>
      </w:r>
    </w:p>
    <w:p w:rsidR="0098765C" w:rsidRDefault="0098765C" w:rsidP="00E71FC3">
      <w:pPr>
        <w:pStyle w:val="NoSpacing"/>
      </w:pPr>
      <w:r>
        <w:t>(www.inquisitionspostmortem.ac.uk  ref. eCIPM 21-638)</w:t>
      </w:r>
    </w:p>
    <w:p w:rsidR="0098765C" w:rsidRDefault="0098765C" w:rsidP="00E71FC3">
      <w:pPr>
        <w:pStyle w:val="NoSpacing"/>
      </w:pPr>
    </w:p>
    <w:p w:rsidR="0098765C" w:rsidRDefault="0098765C" w:rsidP="00E71FC3">
      <w:pPr>
        <w:pStyle w:val="NoSpacing"/>
      </w:pPr>
      <w:r>
        <w:t>2 = Sir Thomas West(d.ca.1400)(q.v.).  (ibid.)</w:t>
      </w:r>
    </w:p>
    <w:p w:rsidR="0098765C" w:rsidRDefault="0098765C" w:rsidP="00E71FC3">
      <w:pPr>
        <w:pStyle w:val="NoSpacing"/>
      </w:pPr>
    </w:p>
    <w:p w:rsidR="0098765C" w:rsidRDefault="0098765C" w:rsidP="00E71FC3">
      <w:pPr>
        <w:pStyle w:val="NoSpacing"/>
      </w:pPr>
    </w:p>
    <w:p w:rsidR="0098765C" w:rsidRPr="0098765C" w:rsidRDefault="0098765C" w:rsidP="00E71FC3">
      <w:pPr>
        <w:pStyle w:val="NoSpacing"/>
      </w:pPr>
      <w:r>
        <w:t>30 November 2016</w:t>
      </w:r>
      <w:bookmarkStart w:id="0" w:name="_GoBack"/>
      <w:bookmarkEnd w:id="0"/>
    </w:p>
    <w:sectPr w:rsidR="0098765C" w:rsidRPr="009876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65C" w:rsidRDefault="0098765C" w:rsidP="00E71FC3">
      <w:pPr>
        <w:spacing w:after="0" w:line="240" w:lineRule="auto"/>
      </w:pPr>
      <w:r>
        <w:separator/>
      </w:r>
    </w:p>
  </w:endnote>
  <w:endnote w:type="continuationSeparator" w:id="0">
    <w:p w:rsidR="0098765C" w:rsidRDefault="009876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65C" w:rsidRDefault="0098765C" w:rsidP="00E71FC3">
      <w:pPr>
        <w:spacing w:after="0" w:line="240" w:lineRule="auto"/>
      </w:pPr>
      <w:r>
        <w:separator/>
      </w:r>
    </w:p>
  </w:footnote>
  <w:footnote w:type="continuationSeparator" w:id="0">
    <w:p w:rsidR="0098765C" w:rsidRDefault="009876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65C"/>
    <w:rsid w:val="001A7C09"/>
    <w:rsid w:val="00733BE7"/>
    <w:rsid w:val="0098765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444FE"/>
  <w15:chartTrackingRefBased/>
  <w15:docId w15:val="{113E45BA-1434-4F69-BB03-3BC24F715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2016-11-30T21:39:00Z</dcterms:created>
  <dcterms:modified xsi:type="dcterms:W3CDTF">2016-11-30T21:46:00Z</dcterms:modified>
</cp:coreProperties>
</file>